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9977C7" w:rsidRDefault="009977C7" w:rsidP="009977C7">
      <w:pPr>
        <w:jc w:val="both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городским поселением «Город Сухиничи» о передаче отдельных полномочий по решению вопросов местного значения на 2015 год.</w:t>
      </w: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Городское поселение «Город Сухиничи», именуемое в дальнейшем Поселение, в лице Главы городского поселения </w:t>
      </w:r>
      <w:proofErr w:type="spellStart"/>
      <w:r>
        <w:rPr>
          <w:sz w:val="24"/>
          <w:szCs w:val="24"/>
        </w:rPr>
        <w:t>Кулабуховой</w:t>
      </w:r>
      <w:proofErr w:type="spellEnd"/>
      <w:r>
        <w:rPr>
          <w:sz w:val="24"/>
          <w:szCs w:val="24"/>
        </w:rPr>
        <w:t xml:space="preserve"> Татьяны Юрьевны,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0"/>
      <w:bookmarkEnd w:id="0"/>
      <w:r>
        <w:rPr>
          <w:rFonts w:ascii="Times New Roman" w:hAnsi="Times New Roman" w:cs="Times New Roman"/>
          <w:sz w:val="24"/>
          <w:szCs w:val="24"/>
        </w:rPr>
        <w:t>- составление проекта бюджета поселения,   исполнение бюджета поселения,  составление  отчета об исполнении бюджета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в границах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  <w:proofErr w:type="gramEnd"/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977C7" w:rsidRDefault="009977C7" w:rsidP="009977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- организация  благоустройства территории 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"/>
      <w:bookmarkEnd w:id="1"/>
      <w:r>
        <w:rPr>
          <w:rFonts w:ascii="Times New Roman" w:hAnsi="Times New Roman" w:cs="Times New Roman"/>
          <w:sz w:val="24"/>
          <w:szCs w:val="24"/>
        </w:rPr>
        <w:t>- 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предупреждении и ликвидации последствий чрезвычайных ситуаций в границах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6"/>
      <w:bookmarkStart w:id="3" w:name="Par17"/>
      <w:bookmarkEnd w:id="2"/>
      <w:bookmarkEnd w:id="3"/>
      <w:r>
        <w:rPr>
          <w:rFonts w:ascii="Times New Roman" w:hAnsi="Times New Roman" w:cs="Times New Roman"/>
          <w:sz w:val="24"/>
          <w:szCs w:val="24"/>
        </w:rPr>
        <w:lastRenderedPageBreak/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0"/>
      <w:bookmarkEnd w:id="4"/>
      <w:r>
        <w:rPr>
          <w:rFonts w:ascii="Times New Roman" w:hAnsi="Times New Roman" w:cs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977C7" w:rsidRDefault="009977C7" w:rsidP="009977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25"/>
      <w:bookmarkEnd w:id="5"/>
      <w:r>
        <w:rPr>
          <w:rFonts w:ascii="Times New Roman" w:hAnsi="Times New Roman" w:cs="Times New Roman"/>
          <w:sz w:val="24"/>
          <w:szCs w:val="24"/>
        </w:rPr>
        <w:t>-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30"/>
      <w:bookmarkEnd w:id="6"/>
      <w:r>
        <w:rPr>
          <w:rFonts w:ascii="Times New Roman" w:hAnsi="Times New Roman" w:cs="Times New Roman"/>
          <w:sz w:val="24"/>
          <w:szCs w:val="24"/>
        </w:rPr>
        <w:t>-  формирование архивных фондов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сбора и вывоза бытовых отходов и мусора;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32"/>
      <w:bookmarkEnd w:id="7"/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утверждение генеральных планов поселения, 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изъятие, в том числе путем выкупа, земельных участков в границах поселения для муниципа</w:t>
      </w:r>
      <w:r w:rsidR="000526A6">
        <w:rPr>
          <w:rFonts w:ascii="Times New Roman" w:hAnsi="Times New Roman" w:cs="Times New Roman"/>
          <w:sz w:val="24"/>
          <w:szCs w:val="24"/>
        </w:rPr>
        <w:t>льных нужд,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в случаях, предусмотренных Градостроительным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36"/>
      <w:bookmarkEnd w:id="8"/>
      <w:r>
        <w:rPr>
          <w:rFonts w:ascii="Times New Roman" w:hAnsi="Times New Roman" w:cs="Times New Roman"/>
          <w:sz w:val="24"/>
          <w:szCs w:val="24"/>
        </w:rPr>
        <w:t>-  размещение информации в государственном адресном реестре;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8"/>
      <w:bookmarkEnd w:id="9"/>
      <w:r>
        <w:rPr>
          <w:rFonts w:ascii="Times New Roman" w:hAnsi="Times New Roman" w:cs="Times New Roman"/>
          <w:sz w:val="24"/>
          <w:szCs w:val="24"/>
        </w:rPr>
        <w:t>- 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1"/>
      <w:bookmarkEnd w:id="10"/>
      <w:r>
        <w:rPr>
          <w:rFonts w:ascii="Times New Roman" w:hAnsi="Times New Roman" w:cs="Times New Roman"/>
          <w:sz w:val="24"/>
          <w:szCs w:val="24"/>
        </w:rPr>
        <w:t>- организация и осуществление мероприятий по работе с детьми и молодежью в поселении;</w:t>
      </w:r>
    </w:p>
    <w:p w:rsidR="009977C7" w:rsidRDefault="009977C7" w:rsidP="009977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57"/>
      <w:bookmarkEnd w:id="11"/>
      <w:r>
        <w:rPr>
          <w:rFonts w:ascii="Times New Roman" w:hAnsi="Times New Roman" w:cs="Times New Roman"/>
          <w:sz w:val="24"/>
          <w:szCs w:val="24"/>
        </w:rPr>
        <w:t xml:space="preserve">         - 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социально ориентированным некоммерческим организациям в пределах полномочий, установленных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31.1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31.3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1996 года N 7-ФЗ "О некоммерческих организациях";</w:t>
      </w:r>
    </w:p>
    <w:p w:rsidR="004F2289" w:rsidRDefault="004F2289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осуществлении деятельности по опеке и попечительству;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муниципальной пожарной охраны;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развития туризма;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наблюдательным комиссиям, осуществляющим общественный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Российской Федерации";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977C7" w:rsidRDefault="009977C7" w:rsidP="009977C7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9977C7" w:rsidRDefault="009977C7" w:rsidP="009977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полномочиями по организации теплоснабжения, предусмотренными Федеральным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теплоснабжении";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полномочиями в сфере водоснабжения и водоотведения, предусмотренными Федеральным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</w:t>
      </w:r>
      <w:hyperlink r:id="rId1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>, установленном Правительством Российской Федерации;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8"/>
      <w:bookmarkEnd w:id="12"/>
      <w:r>
        <w:rPr>
          <w:rFonts w:ascii="Times New Roman" w:hAnsi="Times New Roman" w:cs="Times New Roman"/>
          <w:sz w:val="24"/>
          <w:szCs w:val="24"/>
        </w:rPr>
        <w:t>- 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9977C7" w:rsidRDefault="009977C7" w:rsidP="001F24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 энергосбережении и о повышении энергетической эффективности.</w:t>
      </w:r>
    </w:p>
    <w:p w:rsidR="009977C7" w:rsidRDefault="009977C7" w:rsidP="009977C7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9977C7" w:rsidRDefault="009977C7" w:rsidP="009977C7">
      <w:pPr>
        <w:ind w:left="720"/>
        <w:jc w:val="center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9977C7" w:rsidRDefault="009977C7" w:rsidP="009977C7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2.3. Для реализации полномочий Поселение передает в бюджет Исполнителя финансовые средства в размере   35 409,4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 на следующие полномочия: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осуществление мероприятий по работе с детьми и молодежью в поселении – 200,0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7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– 15000,0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 – 1000,0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  <w:proofErr w:type="gramEnd"/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– 11209,4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 w:rsidR="009977C7" w:rsidRDefault="009977C7" w:rsidP="009977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сбора и вывоза бытовых отходов и мусора – 1500,0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 w:rsidR="009977C7" w:rsidRDefault="009977C7" w:rsidP="001F243C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- организация благоустройства территории 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– 6500,0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9977C7" w:rsidRDefault="009977C7" w:rsidP="009977C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9977C7" w:rsidRDefault="009977C7" w:rsidP="009977C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 Поселение обязуется: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9977C7" w:rsidRDefault="009977C7" w:rsidP="003E556D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9977C7" w:rsidRDefault="009977C7" w:rsidP="009977C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9977C7" w:rsidRDefault="009977C7" w:rsidP="003E556D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9977C7" w:rsidRDefault="009977C7" w:rsidP="009977C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9977C7" w:rsidRPr="001F243C" w:rsidRDefault="009977C7" w:rsidP="001F24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6. Ответственность Сторон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</w:p>
    <w:p w:rsidR="003F3AB5" w:rsidRDefault="009977C7" w:rsidP="009977C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  <w:r w:rsidR="003F3AB5">
        <w:rPr>
          <w:sz w:val="24"/>
          <w:szCs w:val="24"/>
        </w:rPr>
        <w:t xml:space="preserve">  </w:t>
      </w:r>
    </w:p>
    <w:p w:rsidR="003F3AB5" w:rsidRPr="003E556D" w:rsidRDefault="003F3AB5" w:rsidP="009977C7">
      <w:pPr>
        <w:jc w:val="both"/>
        <w:rPr>
          <w:sz w:val="24"/>
          <w:szCs w:val="24"/>
        </w:rPr>
      </w:pPr>
      <w:r w:rsidRPr="003E556D">
        <w:rPr>
          <w:sz w:val="24"/>
          <w:szCs w:val="24"/>
        </w:rPr>
        <w:t xml:space="preserve">  6.2. В случае неисполнения п.2.1. ст. 2 и п. 4.2.2. ст. 4 настоящего Соглашения Стороны уплачивают пеню в размере 1/300 ставки рефинансирования, от переданных средств, за каждый день просрочки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  <w:r w:rsidRPr="003E556D">
        <w:rPr>
          <w:sz w:val="24"/>
          <w:szCs w:val="24"/>
        </w:rPr>
        <w:t xml:space="preserve">                            </w:t>
      </w:r>
      <w:r w:rsidRPr="003E556D">
        <w:rPr>
          <w:b/>
          <w:sz w:val="24"/>
          <w:szCs w:val="24"/>
        </w:rPr>
        <w:t>Статья 7. Порядок разрешения</w:t>
      </w:r>
      <w:r>
        <w:rPr>
          <w:b/>
          <w:sz w:val="24"/>
          <w:szCs w:val="24"/>
        </w:rPr>
        <w:t xml:space="preserve"> споров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9977C7" w:rsidRDefault="009977C7" w:rsidP="009977C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9977C7" w:rsidRDefault="009977C7" w:rsidP="009977C7">
      <w:pPr>
        <w:jc w:val="both"/>
        <w:outlineLvl w:val="0"/>
        <w:rPr>
          <w:sz w:val="24"/>
          <w:szCs w:val="24"/>
        </w:rPr>
      </w:pP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Статья 8. Срок действия настоящего Соглашения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Статья 9. Основания и порядок  прекращения действия  настоящего Соглашения, в том числе досрочного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9977C7" w:rsidRDefault="001F243C" w:rsidP="001F243C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9977C7">
        <w:rPr>
          <w:b/>
          <w:sz w:val="24"/>
          <w:szCs w:val="24"/>
        </w:rPr>
        <w:t>Статья 11. Заключительные положения</w:t>
      </w:r>
    </w:p>
    <w:p w:rsidR="009977C7" w:rsidRDefault="009977C7" w:rsidP="009977C7">
      <w:pPr>
        <w:jc w:val="center"/>
        <w:outlineLvl w:val="0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9977C7" w:rsidRDefault="009977C7" w:rsidP="009977C7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9977C7" w:rsidRDefault="009977C7" w:rsidP="009977C7">
      <w:pPr>
        <w:jc w:val="both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9977C7" w:rsidRDefault="009977C7" w:rsidP="009977C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Городское поселение «Город Сухиничи»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9977C7" w:rsidRDefault="009977C7" w:rsidP="009977C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ухиничи                                  г. Сухиничи, ул. Ленина 56«а»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тел. 5-10-49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городского поселения                                         Глава муниципального района 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>«Город Сухиничи»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9977C7" w:rsidRDefault="009977C7" w:rsidP="009977C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_________________Т.Ю.Кулабухова</w:t>
      </w:r>
      <w:proofErr w:type="spellEnd"/>
      <w:r>
        <w:rPr>
          <w:sz w:val="24"/>
          <w:szCs w:val="24"/>
        </w:rPr>
        <w:t xml:space="preserve">                             _______________Н.А. Егоров</w:t>
      </w: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9977C7" w:rsidRDefault="009977C7" w:rsidP="009977C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</w:t>
      </w:r>
      <w:r w:rsidR="00A10879">
        <w:rPr>
          <w:sz w:val="24"/>
          <w:szCs w:val="24"/>
        </w:rPr>
        <w:t xml:space="preserve">айон»                  </w:t>
      </w:r>
      <w:proofErr w:type="spellStart"/>
      <w:r w:rsidR="00A10879">
        <w:rPr>
          <w:sz w:val="24"/>
          <w:szCs w:val="24"/>
        </w:rPr>
        <w:t>_______</w:t>
      </w:r>
      <w:r>
        <w:rPr>
          <w:sz w:val="24"/>
          <w:szCs w:val="24"/>
        </w:rPr>
        <w:t>____________Н.Е.Коробова</w:t>
      </w:r>
      <w:proofErr w:type="spellEnd"/>
    </w:p>
    <w:p w:rsidR="009977C7" w:rsidRDefault="009977C7" w:rsidP="009977C7">
      <w:pPr>
        <w:rPr>
          <w:sz w:val="24"/>
          <w:szCs w:val="24"/>
        </w:rPr>
      </w:pPr>
    </w:p>
    <w:p w:rsidR="009977C7" w:rsidRDefault="009977C7" w:rsidP="009977C7">
      <w:pPr>
        <w:rPr>
          <w:sz w:val="24"/>
          <w:szCs w:val="24"/>
        </w:rPr>
      </w:pPr>
    </w:p>
    <w:p w:rsidR="009977C7" w:rsidRDefault="009977C7" w:rsidP="009977C7">
      <w:pPr>
        <w:rPr>
          <w:sz w:val="24"/>
          <w:szCs w:val="24"/>
        </w:rPr>
      </w:pPr>
    </w:p>
    <w:p w:rsidR="009977C7" w:rsidRDefault="009977C7" w:rsidP="009977C7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9977C7" w:rsidRDefault="009977C7" w:rsidP="009977C7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</w:t>
      </w:r>
      <w:r w:rsidR="00A10879">
        <w:rPr>
          <w:sz w:val="24"/>
          <w:szCs w:val="24"/>
        </w:rPr>
        <w:t>___</w:t>
      </w:r>
      <w:r>
        <w:rPr>
          <w:sz w:val="24"/>
          <w:szCs w:val="24"/>
        </w:rPr>
        <w:t xml:space="preserve">__________________ Е.И. </w:t>
      </w:r>
      <w:proofErr w:type="spellStart"/>
      <w:r>
        <w:rPr>
          <w:sz w:val="24"/>
          <w:szCs w:val="24"/>
        </w:rPr>
        <w:t>Ионичева</w:t>
      </w:r>
      <w:proofErr w:type="spellEnd"/>
    </w:p>
    <w:p w:rsidR="009977C7" w:rsidRDefault="009977C7" w:rsidP="009977C7">
      <w:pPr>
        <w:jc w:val="both"/>
        <w:rPr>
          <w:color w:val="000000"/>
          <w:sz w:val="24"/>
          <w:szCs w:val="24"/>
        </w:rPr>
      </w:pPr>
    </w:p>
    <w:p w:rsidR="009977C7" w:rsidRDefault="009977C7" w:rsidP="009977C7">
      <w:pPr>
        <w:jc w:val="both"/>
        <w:rPr>
          <w:b/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9977C7" w:rsidRDefault="009977C7" w:rsidP="009977C7">
      <w:pPr>
        <w:jc w:val="both"/>
        <w:rPr>
          <w:sz w:val="24"/>
          <w:szCs w:val="24"/>
        </w:rPr>
      </w:pPr>
    </w:p>
    <w:p w:rsidR="001C2D24" w:rsidRDefault="001C2D24"/>
    <w:sectPr w:rsidR="001C2D24" w:rsidSect="001C2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7C7"/>
    <w:rsid w:val="000526A6"/>
    <w:rsid w:val="0009711D"/>
    <w:rsid w:val="001527CA"/>
    <w:rsid w:val="001C2D24"/>
    <w:rsid w:val="001F243C"/>
    <w:rsid w:val="003E556D"/>
    <w:rsid w:val="003F3AB5"/>
    <w:rsid w:val="004F2289"/>
    <w:rsid w:val="00686A59"/>
    <w:rsid w:val="007439C4"/>
    <w:rsid w:val="00962430"/>
    <w:rsid w:val="009977C7"/>
    <w:rsid w:val="00A10879"/>
    <w:rsid w:val="00EC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7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77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86106760B51C63290FD38A2B009CF5BA411254A7D4ACC76B4DBED5FBAF0763074F2E2CCp24DD" TargetMode="External"/><Relationship Id="rId13" Type="http://schemas.openxmlformats.org/officeDocument/2006/relationships/hyperlink" Target="consultantplus://offline/ref=C9B7E72DB0A7EC4EE5077A9A9126F2B5293B6B7A5FEC0A6F1727322787607ACC49A5BAB926C543D86F54D" TargetMode="External"/><Relationship Id="rId18" Type="http://schemas.openxmlformats.org/officeDocument/2006/relationships/hyperlink" Target="consultantplus://offline/ref=5CC86106760B51C63290FD38A2B009CF5BA513234F744ACC76B4DBED5FBAF0763074F2E2CF29C22Bp04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C86106760B51C63290FD38A2B009CF5BA411254E744ACC76B4DBED5FpB4AD" TargetMode="External"/><Relationship Id="rId12" Type="http://schemas.openxmlformats.org/officeDocument/2006/relationships/hyperlink" Target="consultantplus://offline/ref=5CC86106760B51C63290FD38A2B009CF5BA516274E7B4ACC76B4DBED5FBAF0763074F2E2CF28C028p044D" TargetMode="External"/><Relationship Id="rId17" Type="http://schemas.openxmlformats.org/officeDocument/2006/relationships/hyperlink" Target="consultantplus://offline/ref=5CC86106760B51C63290FD38A2B009CF5BA516274E7B4ACC76B4DBED5FBAF0763074F2E1pC4D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9B7E72DB0A7EC4EE5077A9A9126F2B5293A62745FEA0A6F1727322787607ACC49A5BAB926C542DE6F5BD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C86106760B51C63290FD38A2B009CF5BA411254E744ACC76B4DBED5FBAF0763074F2E0CFp24FD" TargetMode="External"/><Relationship Id="rId11" Type="http://schemas.openxmlformats.org/officeDocument/2006/relationships/hyperlink" Target="consultantplus://offline/ref=5CC86106760B51C63290FD38A2B009CF5BA51627497A4ACC76B4DBED5FpB4AD" TargetMode="External"/><Relationship Id="rId5" Type="http://schemas.openxmlformats.org/officeDocument/2006/relationships/hyperlink" Target="consultantplus://offline/ref=5CC86106760B51C63290FD38A2B009CF5BA516274E7B4ACC76B4DBED5FBAF0763074F2E1pC4DD" TargetMode="External"/><Relationship Id="rId15" Type="http://schemas.openxmlformats.org/officeDocument/2006/relationships/hyperlink" Target="consultantplus://offline/ref=C9B7E72DB0A7EC4EE5077A9A9126F2B52E3E6A765BE057651F7E3E25806F25DB4EECB6B826C5436D5AD" TargetMode="External"/><Relationship Id="rId10" Type="http://schemas.openxmlformats.org/officeDocument/2006/relationships/hyperlink" Target="consultantplus://offline/ref=5CC86106760B51C63290FD38A2B009CF5BA6162E437B4ACC76B4DBED5FBAF0763074F2E2CF29C325p04AD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5CC86106760B51C63290FD38A2B009CF5BA513234F744ACC76B4DBED5FBAF0763074F2E2CF29C22Bp04BD" TargetMode="External"/><Relationship Id="rId9" Type="http://schemas.openxmlformats.org/officeDocument/2006/relationships/hyperlink" Target="consultantplus://offline/ref=5CC86106760B51C63290FD38A2B009CF5BA411254A7D4ACC76B4DBED5FBAF0763074F2E2C8p24AD" TargetMode="External"/><Relationship Id="rId14" Type="http://schemas.openxmlformats.org/officeDocument/2006/relationships/hyperlink" Target="consultantplus://offline/ref=C9B7E72DB0A7EC4EE5077A9A9126F2B5293B6B7A5FE20A6F1727322787607ACC49A5BAB926C543D96F5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3060</Words>
  <Characters>17443</Characters>
  <Application>Microsoft Office Word</Application>
  <DocSecurity>0</DocSecurity>
  <Lines>145</Lines>
  <Paragraphs>40</Paragraphs>
  <ScaleCrop>false</ScaleCrop>
  <Company>Krokoz™</Company>
  <LinksUpToDate>false</LinksUpToDate>
  <CharactersWithSpaces>20463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8</cp:revision>
  <cp:lastPrinted>2014-12-15T10:24:00Z</cp:lastPrinted>
  <dcterms:created xsi:type="dcterms:W3CDTF">2014-12-09T07:41:00Z</dcterms:created>
  <dcterms:modified xsi:type="dcterms:W3CDTF">2014-12-15T10:24:00Z</dcterms:modified>
</cp:coreProperties>
</file>